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7A67" w:rsidRPr="0070228F" w:rsidP="009C7A67">
      <w:pPr>
        <w:spacing w:after="0" w:line="240" w:lineRule="auto"/>
        <w:jc w:val="right"/>
        <w:rPr>
          <w:rFonts w:ascii="Times New Roman" w:hAnsi="Times New Roman" w:cs="Times New Roman"/>
          <w:spacing w:val="26"/>
          <w:sz w:val="24"/>
          <w:szCs w:val="24"/>
        </w:rPr>
      </w:pPr>
      <w:r>
        <w:rPr>
          <w:rFonts w:ascii="Times New Roman" w:hAnsi="Times New Roman" w:cs="Times New Roman"/>
          <w:spacing w:val="26"/>
          <w:sz w:val="24"/>
          <w:szCs w:val="24"/>
        </w:rPr>
        <w:t>Гражданское дело №</w:t>
      </w:r>
      <w:r w:rsidRPr="0070228F">
        <w:rPr>
          <w:rFonts w:ascii="Times New Roman" w:hAnsi="Times New Roman" w:cs="Times New Roman"/>
          <w:spacing w:val="26"/>
          <w:sz w:val="24"/>
          <w:szCs w:val="24"/>
        </w:rPr>
        <w:t>2-</w:t>
      </w:r>
      <w:r>
        <w:rPr>
          <w:rFonts w:ascii="Times New Roman" w:hAnsi="Times New Roman" w:cs="Times New Roman"/>
          <w:spacing w:val="26"/>
          <w:sz w:val="24"/>
          <w:szCs w:val="24"/>
        </w:rPr>
        <w:t>4064</w:t>
      </w:r>
      <w:r w:rsidRPr="0070228F">
        <w:rPr>
          <w:rFonts w:ascii="Times New Roman" w:hAnsi="Times New Roman" w:cs="Times New Roman"/>
          <w:spacing w:val="26"/>
          <w:sz w:val="24"/>
          <w:szCs w:val="24"/>
        </w:rPr>
        <w:t xml:space="preserve">-1403/2025 </w:t>
      </w:r>
    </w:p>
    <w:p w:rsidR="009C7A67" w:rsidRPr="0070228F" w:rsidP="009C7A67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9C7A67" w:rsidRPr="0070228F" w:rsidP="009C7A67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70228F">
        <w:rPr>
          <w:rFonts w:ascii="Times New Roman" w:hAnsi="Times New Roman" w:cs="Times New Roman"/>
          <w:b/>
          <w:spacing w:val="30"/>
          <w:sz w:val="24"/>
          <w:szCs w:val="24"/>
        </w:rPr>
        <w:t>ЗАОЧНОЕ РЕШЕНИЕ</w:t>
      </w:r>
    </w:p>
    <w:p w:rsidR="009C7A67" w:rsidRPr="0070228F" w:rsidP="009C7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28F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9C7A67" w:rsidRPr="0070228F" w:rsidP="009C7A67">
      <w:pPr>
        <w:spacing w:after="0" w:line="240" w:lineRule="auto"/>
        <w:jc w:val="center"/>
        <w:rPr>
          <w:rFonts w:ascii="Times New Roman" w:hAnsi="Times New Roman" w:cs="Times New Roman"/>
          <w:b/>
          <w:w w:val="80"/>
          <w:sz w:val="24"/>
          <w:szCs w:val="24"/>
        </w:rPr>
      </w:pPr>
      <w:r w:rsidRPr="0070228F">
        <w:rPr>
          <w:rFonts w:ascii="Times New Roman" w:hAnsi="Times New Roman" w:cs="Times New Roman"/>
          <w:b/>
          <w:w w:val="80"/>
          <w:sz w:val="24"/>
          <w:szCs w:val="24"/>
        </w:rPr>
        <w:t>(резолютивная часть)</w:t>
      </w:r>
    </w:p>
    <w:p w:rsidR="009C7A67" w:rsidRPr="0070228F" w:rsidP="009C7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A67" w:rsidRPr="0070228F" w:rsidP="009C7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 xml:space="preserve">г.п. Белый Яр, Сургутский район </w:t>
      </w:r>
      <w:r w:rsidRPr="0070228F">
        <w:rPr>
          <w:rFonts w:ascii="Times New Roman" w:hAnsi="Times New Roman" w:cs="Times New Roman"/>
          <w:sz w:val="24"/>
          <w:szCs w:val="24"/>
        </w:rPr>
        <w:tab/>
      </w:r>
      <w:r w:rsidRPr="0070228F">
        <w:rPr>
          <w:rFonts w:ascii="Times New Roman" w:hAnsi="Times New Roman" w:cs="Times New Roman"/>
          <w:sz w:val="24"/>
          <w:szCs w:val="24"/>
        </w:rPr>
        <w:tab/>
      </w:r>
      <w:r w:rsidRPr="0070228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E0E78">
        <w:rPr>
          <w:rFonts w:ascii="Times New Roman" w:hAnsi="Times New Roman" w:cs="Times New Roman"/>
          <w:sz w:val="24"/>
          <w:szCs w:val="24"/>
        </w:rPr>
        <w:tab/>
      </w:r>
      <w:r w:rsidR="00FE0E78">
        <w:rPr>
          <w:rFonts w:ascii="Times New Roman" w:hAnsi="Times New Roman" w:cs="Times New Roman"/>
          <w:sz w:val="24"/>
          <w:szCs w:val="24"/>
        </w:rPr>
        <w:tab/>
      </w:r>
      <w:r w:rsidRPr="0070228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0228F">
        <w:rPr>
          <w:rFonts w:ascii="Times New Roman" w:hAnsi="Times New Roman" w:cs="Times New Roman"/>
          <w:sz w:val="24"/>
          <w:szCs w:val="24"/>
        </w:rPr>
        <w:t xml:space="preserve"> декабря 2025 года</w:t>
      </w:r>
    </w:p>
    <w:p w:rsidR="009C7A67" w:rsidRPr="0070228F" w:rsidP="009C7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ул.Совхозная, 3</w:t>
      </w:r>
    </w:p>
    <w:p w:rsidR="009C7A67" w:rsidRPr="0070228F" w:rsidP="009C7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ab/>
      </w:r>
    </w:p>
    <w:p w:rsidR="009C7A67" w:rsidRPr="0070228F" w:rsidP="009C7A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Сургутского судебного </w:t>
      </w:r>
      <w:r w:rsidRPr="0070228F">
        <w:rPr>
          <w:rFonts w:ascii="Times New Roman" w:hAnsi="Times New Roman" w:cs="Times New Roman"/>
          <w:sz w:val="24"/>
          <w:szCs w:val="24"/>
        </w:rPr>
        <w:t>района Ханты-Мансийского автономного округа – Югры Галбарцева И.А., исполняя обязанности мирового судьи судебного участка №3 Сургутского судебного района ХМАО-Югры по рассмотрению уголовных, гражданских, административных дел и дел об административных право</w:t>
      </w:r>
      <w:r w:rsidRPr="0070228F">
        <w:rPr>
          <w:rFonts w:ascii="Times New Roman" w:hAnsi="Times New Roman" w:cs="Times New Roman"/>
          <w:sz w:val="24"/>
          <w:szCs w:val="24"/>
        </w:rPr>
        <w:t>нарушениях</w:t>
      </w:r>
      <w:r w:rsidR="00FE0E78">
        <w:rPr>
          <w:rFonts w:ascii="Times New Roman" w:hAnsi="Times New Roman" w:cs="Times New Roman"/>
          <w:sz w:val="24"/>
          <w:szCs w:val="24"/>
        </w:rPr>
        <w:t>,</w:t>
      </w:r>
      <w:r w:rsidRPr="0070228F">
        <w:rPr>
          <w:rFonts w:ascii="Times New Roman" w:hAnsi="Times New Roman" w:cs="Times New Roman"/>
          <w:sz w:val="24"/>
          <w:szCs w:val="24"/>
        </w:rPr>
        <w:t xml:space="preserve"> возложенных постановлением председателя Сургутского районного суда ХМАО-Югры от 20.11.2025г., при секретаре судебного заседания Назмутдиновой В.С., рассмотрев в открытом судебном заседании гражданское дело по исковому заявлению</w:t>
      </w:r>
      <w:r>
        <w:rPr>
          <w:rFonts w:ascii="Times New Roman" w:hAnsi="Times New Roman" w:cs="Times New Roman"/>
          <w:sz w:val="24"/>
          <w:szCs w:val="24"/>
        </w:rPr>
        <w:t xml:space="preserve">  АО «Группа стра</w:t>
      </w:r>
      <w:r>
        <w:rPr>
          <w:rFonts w:ascii="Times New Roman" w:hAnsi="Times New Roman" w:cs="Times New Roman"/>
          <w:sz w:val="24"/>
          <w:szCs w:val="24"/>
        </w:rPr>
        <w:t xml:space="preserve">ховых компаний «Югория» к Ситникову Александру Александровичу о возмещении ущерба в порядке регресса, </w:t>
      </w:r>
      <w:r w:rsidRPr="0070228F">
        <w:rPr>
          <w:rFonts w:ascii="Times New Roman" w:hAnsi="Times New Roman" w:cs="Times New Roman"/>
          <w:sz w:val="24"/>
          <w:szCs w:val="24"/>
        </w:rPr>
        <w:t xml:space="preserve">судебных расходов,      </w:t>
      </w:r>
    </w:p>
    <w:p w:rsidR="009C7A67" w:rsidRPr="0070228F" w:rsidP="009C7A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ст.ст.</w:t>
      </w:r>
      <w:r w:rsidRPr="0070228F">
        <w:rPr>
          <w:rFonts w:ascii="Times New Roman" w:hAnsi="Times New Roman" w:cs="Times New Roman"/>
          <w:sz w:val="24"/>
          <w:szCs w:val="24"/>
        </w:rPr>
        <w:t>194-199, ст.ст.233-237 Гражданского процессуального кодекса Российской Федерации,</w:t>
      </w:r>
    </w:p>
    <w:p w:rsidR="009C7A67" w:rsidRPr="0070228F" w:rsidP="009C7A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pacing w:val="12"/>
          <w:sz w:val="24"/>
          <w:szCs w:val="24"/>
        </w:rPr>
        <w:t>решил</w:t>
      </w:r>
      <w:r w:rsidRPr="0070228F">
        <w:rPr>
          <w:rFonts w:ascii="Times New Roman" w:hAnsi="Times New Roman" w:cs="Times New Roman"/>
          <w:sz w:val="24"/>
          <w:szCs w:val="24"/>
        </w:rPr>
        <w:t>:</w:t>
      </w:r>
    </w:p>
    <w:p w:rsidR="009C7A67" w:rsidRPr="0070228F" w:rsidP="009C7A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 xml:space="preserve">исковое заявление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О «Группа страховых компаний «Югория» к Ситникову Александру Александровичу о возмещении ущерба в порядке регресса</w:t>
      </w:r>
      <w:r w:rsidRPr="0070228F">
        <w:rPr>
          <w:rFonts w:ascii="Times New Roman" w:hAnsi="Times New Roman" w:cs="Times New Roman"/>
          <w:sz w:val="24"/>
          <w:szCs w:val="24"/>
        </w:rPr>
        <w:t>, судебных расходов – удовлетворить.</w:t>
      </w:r>
    </w:p>
    <w:p w:rsidR="009C7A67" w:rsidRPr="009C7A67" w:rsidP="009C7A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Взыскать с</w:t>
      </w:r>
      <w:r>
        <w:rPr>
          <w:rFonts w:ascii="Times New Roman" w:hAnsi="Times New Roman" w:cs="Times New Roman"/>
          <w:sz w:val="24"/>
          <w:szCs w:val="24"/>
        </w:rPr>
        <w:t xml:space="preserve"> Ситникова Александра Александровича</w:t>
      </w:r>
      <w:r w:rsidRPr="007022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228F">
        <w:rPr>
          <w:rFonts w:ascii="Times New Roman" w:hAnsi="Times New Roman" w:cs="Times New Roman"/>
          <w:sz w:val="24"/>
          <w:szCs w:val="24"/>
        </w:rPr>
        <w:t>года рождения, урожен</w:t>
      </w:r>
      <w:r>
        <w:rPr>
          <w:rFonts w:ascii="Times New Roman" w:hAnsi="Times New Roman" w:cs="Times New Roman"/>
          <w:sz w:val="24"/>
          <w:szCs w:val="24"/>
        </w:rPr>
        <w:t>ца г.*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228F">
        <w:rPr>
          <w:rFonts w:ascii="Times New Roman" w:hAnsi="Times New Roman" w:cs="Times New Roman"/>
          <w:sz w:val="24"/>
          <w:szCs w:val="24"/>
        </w:rPr>
        <w:t xml:space="preserve"> паспорт сери</w:t>
      </w:r>
      <w:r w:rsidRPr="0070228F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выдан 28.05.2018 УМВД России по ХМАО-Югре, </w:t>
      </w:r>
      <w:r w:rsidRPr="0070228F">
        <w:rPr>
          <w:rFonts w:ascii="Times New Roman" w:hAnsi="Times New Roman" w:cs="Times New Roman"/>
          <w:sz w:val="24"/>
          <w:szCs w:val="24"/>
        </w:rPr>
        <w:t>зарегистрированно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0228F">
        <w:rPr>
          <w:rFonts w:ascii="Times New Roman" w:hAnsi="Times New Roman" w:cs="Times New Roman"/>
          <w:sz w:val="24"/>
          <w:szCs w:val="24"/>
        </w:rPr>
        <w:t xml:space="preserve"> по месту жительства по адресу:</w:t>
      </w:r>
      <w:r>
        <w:rPr>
          <w:rFonts w:ascii="Times New Roman" w:hAnsi="Times New Roman" w:cs="Times New Roman"/>
          <w:sz w:val="24"/>
          <w:szCs w:val="24"/>
        </w:rPr>
        <w:t xml:space="preserve"> ул. *</w:t>
      </w:r>
      <w:r>
        <w:rPr>
          <w:rFonts w:ascii="Times New Roman" w:hAnsi="Times New Roman" w:cs="Times New Roman"/>
          <w:sz w:val="24"/>
          <w:szCs w:val="24"/>
        </w:rPr>
        <w:t xml:space="preserve"> дом *</w:t>
      </w:r>
      <w:r>
        <w:rPr>
          <w:rFonts w:ascii="Times New Roman" w:hAnsi="Times New Roman" w:cs="Times New Roman"/>
          <w:sz w:val="24"/>
          <w:szCs w:val="24"/>
        </w:rPr>
        <w:t xml:space="preserve"> ДНТ «*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0228F">
        <w:rPr>
          <w:rFonts w:ascii="Times New Roman" w:hAnsi="Times New Roman" w:cs="Times New Roman"/>
          <w:sz w:val="24"/>
          <w:szCs w:val="24"/>
        </w:rPr>
        <w:t xml:space="preserve">, п.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70228F">
        <w:rPr>
          <w:rFonts w:ascii="Times New Roman" w:hAnsi="Times New Roman" w:cs="Times New Roman"/>
          <w:sz w:val="24"/>
          <w:szCs w:val="24"/>
        </w:rPr>
        <w:t xml:space="preserve"> Сургутского района, в пользу</w:t>
      </w:r>
      <w:r>
        <w:rPr>
          <w:rFonts w:ascii="Times New Roman" w:hAnsi="Times New Roman" w:cs="Times New Roman"/>
          <w:sz w:val="24"/>
          <w:szCs w:val="24"/>
        </w:rPr>
        <w:t xml:space="preserve"> АО «Группа страховых компаний «Югория» ущерб в порядке регресса </w:t>
      </w:r>
      <w:r>
        <w:rPr>
          <w:rFonts w:ascii="Times New Roman" w:hAnsi="Times New Roman" w:cs="Times New Roman"/>
          <w:sz w:val="24"/>
          <w:szCs w:val="24"/>
        </w:rPr>
        <w:t>в размере 34</w:t>
      </w:r>
      <w:r w:rsidR="00BE06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500 рублей, </w:t>
      </w:r>
      <w:r w:rsidRPr="0070228F">
        <w:rPr>
          <w:rFonts w:ascii="Times New Roman" w:hAnsi="Times New Roman" w:cs="Times New Roman"/>
          <w:sz w:val="24"/>
          <w:szCs w:val="24"/>
        </w:rPr>
        <w:t>расходы по оплате государственно</w:t>
      </w:r>
      <w:r>
        <w:rPr>
          <w:rFonts w:ascii="Times New Roman" w:hAnsi="Times New Roman" w:cs="Times New Roman"/>
          <w:sz w:val="24"/>
          <w:szCs w:val="24"/>
        </w:rPr>
        <w:t xml:space="preserve">й пошлины в размере 4000 рублей, </w:t>
      </w:r>
      <w:r w:rsidRPr="009C7A67">
        <w:rPr>
          <w:rFonts w:ascii="Times New Roman" w:hAnsi="Times New Roman" w:cs="Times New Roman"/>
          <w:sz w:val="24"/>
          <w:szCs w:val="24"/>
        </w:rPr>
        <w:t>а всего взыскать 38</w:t>
      </w:r>
      <w:r w:rsidR="00FE0E78">
        <w:rPr>
          <w:rFonts w:ascii="Times New Roman" w:hAnsi="Times New Roman" w:cs="Times New Roman"/>
          <w:sz w:val="24"/>
          <w:szCs w:val="24"/>
        </w:rPr>
        <w:t xml:space="preserve"> </w:t>
      </w:r>
      <w:r w:rsidRPr="009C7A67">
        <w:rPr>
          <w:rFonts w:ascii="Times New Roman" w:hAnsi="Times New Roman" w:cs="Times New Roman"/>
          <w:sz w:val="24"/>
          <w:szCs w:val="24"/>
        </w:rPr>
        <w:t xml:space="preserve">500 рублей 00 копеек </w:t>
      </w:r>
    </w:p>
    <w:p w:rsidR="009C7A67" w:rsidRPr="0070228F" w:rsidP="009C7A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случае поступления от лиц, участвующих в деле, их представителей заявления о сост</w:t>
      </w:r>
      <w:r w:rsidRPr="0070228F">
        <w:rPr>
          <w:rFonts w:ascii="Times New Roman" w:hAnsi="Times New Roman" w:cs="Times New Roman"/>
          <w:sz w:val="24"/>
          <w:szCs w:val="24"/>
        </w:rPr>
        <w:t xml:space="preserve">авлении мотивированного решения суда, которое подается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  </w:t>
      </w:r>
    </w:p>
    <w:p w:rsidR="009C7A67" w:rsidRPr="0070228F" w:rsidP="009C7A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 xml:space="preserve">В соответствии со ст. 237 ГПК РФ </w:t>
      </w:r>
      <w:r w:rsidRPr="0070228F">
        <w:rPr>
          <w:rFonts w:ascii="Times New Roman" w:hAnsi="Times New Roman" w:cs="Times New Roman"/>
          <w:sz w:val="24"/>
          <w:szCs w:val="24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9C7A67" w:rsidRPr="0070228F" w:rsidP="009C7A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Ответчиком заочное решение суда может быть обжаловано в Сургутский районный суд ХМАО-Югры в апелля</w:t>
      </w:r>
      <w:r w:rsidRPr="0070228F">
        <w:rPr>
          <w:rFonts w:ascii="Times New Roman" w:hAnsi="Times New Roman" w:cs="Times New Roman"/>
          <w:sz w:val="24"/>
          <w:szCs w:val="24"/>
        </w:rPr>
        <w:t>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C7A67" w:rsidRPr="0070228F" w:rsidP="009C7A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 xml:space="preserve">Иными лицами, участвующими в деле, а также лицами, которые не были привлечены к участию в деле и вопрос о правах и </w:t>
      </w:r>
      <w:r w:rsidRPr="0070228F">
        <w:rPr>
          <w:rFonts w:ascii="Times New Roman" w:hAnsi="Times New Roman" w:cs="Times New Roman"/>
          <w:sz w:val="24"/>
          <w:szCs w:val="24"/>
        </w:rPr>
        <w:t>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</w:t>
      </w:r>
      <w:r w:rsidRPr="0070228F">
        <w:rPr>
          <w:rFonts w:ascii="Times New Roman" w:hAnsi="Times New Roman" w:cs="Times New Roman"/>
          <w:sz w:val="24"/>
          <w:szCs w:val="24"/>
        </w:rPr>
        <w:t xml:space="preserve"> течение одного месяца со дня вынесения определения суда об отказе в удовлетворении этого заявления.</w:t>
      </w:r>
    </w:p>
    <w:p w:rsidR="009C7A67" w:rsidRPr="0070228F" w:rsidP="009C7A6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C7A67" w:rsidRPr="0070228F" w:rsidP="00B213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Мировой судья</w:t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подпись</w:t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И.А. Галбарцева</w:t>
      </w:r>
    </w:p>
    <w:p w:rsidR="009C7A67" w:rsidRPr="0070228F" w:rsidP="00B213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верна:</w:t>
      </w:r>
    </w:p>
    <w:p w:rsidR="009C7A67" w:rsidRPr="0070228F" w:rsidP="00B213B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судья</w:t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И.А. Галбарцева</w:t>
      </w:r>
    </w:p>
    <w:sectPr w:rsidSect="00FE0E78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67"/>
    <w:rsid w:val="001418A0"/>
    <w:rsid w:val="002F4E90"/>
    <w:rsid w:val="0070228F"/>
    <w:rsid w:val="009C7A67"/>
    <w:rsid w:val="00B213BA"/>
    <w:rsid w:val="00BE06AA"/>
    <w:rsid w:val="00FE0E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5E3C01-A581-464A-A34F-5E875A73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21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21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